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40" w:rsidRPr="0077293F" w:rsidRDefault="001478C4" w:rsidP="0077293F">
      <w:pPr>
        <w:pStyle w:val="20"/>
        <w:shd w:val="clear" w:color="auto" w:fill="auto"/>
        <w:spacing w:after="0" w:line="240" w:lineRule="exact"/>
        <w:ind w:left="60" w:firstLine="649"/>
        <w:rPr>
          <w:sz w:val="28"/>
          <w:szCs w:val="28"/>
        </w:rPr>
      </w:pPr>
      <w:r w:rsidRPr="0077293F">
        <w:rPr>
          <w:sz w:val="28"/>
          <w:szCs w:val="28"/>
        </w:rPr>
        <w:t>ЗАКЛЮЧЕНИЕ</w:t>
      </w:r>
    </w:p>
    <w:p w:rsidR="004E5F40" w:rsidRPr="0077293F" w:rsidRDefault="001478C4" w:rsidP="0077293F">
      <w:pPr>
        <w:pStyle w:val="20"/>
        <w:shd w:val="clear" w:color="auto" w:fill="auto"/>
        <w:spacing w:after="240" w:line="298" w:lineRule="exact"/>
        <w:ind w:left="60" w:firstLine="649"/>
        <w:rPr>
          <w:sz w:val="28"/>
          <w:szCs w:val="28"/>
        </w:rPr>
      </w:pPr>
      <w:r w:rsidRPr="0077293F">
        <w:rPr>
          <w:sz w:val="28"/>
          <w:szCs w:val="28"/>
        </w:rPr>
        <w:t>об оценке регулирующего воздействия проекта постановления Администрации Октябрьского района «О внесении изменений в постановление муниципальной программы Администрации Октябрьского района от 01.11.2018 № 1474 «Экономическое развитие и инновационная экономика».</w:t>
      </w:r>
    </w:p>
    <w:p w:rsidR="004E5F40" w:rsidRPr="0077293F" w:rsidRDefault="001478C4" w:rsidP="0077293F">
      <w:pPr>
        <w:pStyle w:val="20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98" w:lineRule="exact"/>
        <w:ind w:left="20" w:right="60" w:firstLine="649"/>
        <w:jc w:val="both"/>
        <w:rPr>
          <w:sz w:val="28"/>
          <w:szCs w:val="28"/>
        </w:rPr>
      </w:pPr>
      <w:r w:rsidRPr="0077293F">
        <w:rPr>
          <w:sz w:val="28"/>
          <w:szCs w:val="28"/>
        </w:rPr>
        <w:t>Проблема, на решение которой направлено регулирование. Цель разработки проекта акта.</w:t>
      </w:r>
    </w:p>
    <w:p w:rsidR="004E5F40" w:rsidRPr="0077293F" w:rsidRDefault="001478C4" w:rsidP="0077293F">
      <w:pPr>
        <w:pStyle w:val="5"/>
        <w:shd w:val="clear" w:color="auto" w:fill="auto"/>
        <w:spacing w:after="237"/>
        <w:ind w:left="20" w:right="60" w:firstLine="649"/>
        <w:rPr>
          <w:sz w:val="28"/>
          <w:szCs w:val="28"/>
        </w:rPr>
      </w:pPr>
      <w:r w:rsidRPr="0077293F">
        <w:rPr>
          <w:sz w:val="28"/>
          <w:szCs w:val="28"/>
        </w:rPr>
        <w:t>Проект постановления Администрации Октябрьского района «О внесении изменений в постановление муниципальной программы Администрации Октябрьского района от 01.11.2018 № 1474 «Экономическое развитие и инновационная экономика» подготовлен в целях корректировки средств районного бюджета, направленных на реализацию мероприятий по созданию благоприятного предпринимательского и инвестиционного климата в Октябрьском районе.</w:t>
      </w:r>
    </w:p>
    <w:p w:rsidR="004E5F40" w:rsidRPr="0077293F" w:rsidRDefault="001478C4" w:rsidP="0077293F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302" w:lineRule="exact"/>
        <w:ind w:left="20" w:right="60" w:firstLine="649"/>
        <w:jc w:val="both"/>
        <w:rPr>
          <w:sz w:val="28"/>
          <w:szCs w:val="28"/>
        </w:rPr>
      </w:pPr>
      <w:r w:rsidRPr="0077293F">
        <w:rPr>
          <w:sz w:val="28"/>
          <w:szCs w:val="28"/>
        </w:rPr>
        <w:t xml:space="preserve">Содержание и область правового регулирования. Основные группы участников общественных отношений, интересы которых могу </w:t>
      </w:r>
      <w:proofErr w:type="gramStart"/>
      <w:r w:rsidRPr="0077293F">
        <w:rPr>
          <w:sz w:val="28"/>
          <w:szCs w:val="28"/>
        </w:rPr>
        <w:t>г</w:t>
      </w:r>
      <w:proofErr w:type="gramEnd"/>
      <w:r w:rsidRPr="0077293F">
        <w:rPr>
          <w:sz w:val="28"/>
          <w:szCs w:val="28"/>
        </w:rPr>
        <w:t xml:space="preserve"> быть затронуты.</w:t>
      </w:r>
    </w:p>
    <w:p w:rsidR="004E5F40" w:rsidRPr="0077293F" w:rsidRDefault="001478C4" w:rsidP="0077293F">
      <w:pPr>
        <w:pStyle w:val="5"/>
        <w:shd w:val="clear" w:color="auto" w:fill="auto"/>
        <w:spacing w:after="244" w:line="302" w:lineRule="exact"/>
        <w:ind w:left="20" w:right="60" w:firstLine="649"/>
        <w:rPr>
          <w:sz w:val="28"/>
          <w:szCs w:val="28"/>
        </w:rPr>
      </w:pPr>
      <w:r w:rsidRPr="0077293F">
        <w:rPr>
          <w:sz w:val="28"/>
          <w:szCs w:val="28"/>
        </w:rPr>
        <w:t>Основные группы лиц, интересы которых будут затронуты предлагаемым правовым регулированием - органы местного самоуправления, объекты инвестиционной и предпринимательской деятельности.</w:t>
      </w:r>
    </w:p>
    <w:p w:rsidR="004E5F40" w:rsidRPr="0077293F" w:rsidRDefault="001478C4" w:rsidP="0077293F">
      <w:pPr>
        <w:pStyle w:val="20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98" w:lineRule="exact"/>
        <w:ind w:left="20" w:firstLine="649"/>
        <w:jc w:val="both"/>
        <w:rPr>
          <w:sz w:val="28"/>
          <w:szCs w:val="28"/>
        </w:rPr>
      </w:pPr>
      <w:r w:rsidRPr="0077293F">
        <w:rPr>
          <w:sz w:val="28"/>
          <w:szCs w:val="28"/>
        </w:rPr>
        <w:t>Выводы о возможных последствиях принятия проекта акта.</w:t>
      </w:r>
    </w:p>
    <w:p w:rsidR="004E5F40" w:rsidRPr="0077293F" w:rsidRDefault="001478C4" w:rsidP="0077293F">
      <w:pPr>
        <w:pStyle w:val="5"/>
        <w:shd w:val="clear" w:color="auto" w:fill="auto"/>
        <w:spacing w:after="237"/>
        <w:ind w:left="20" w:right="60" w:firstLine="649"/>
        <w:rPr>
          <w:sz w:val="28"/>
          <w:szCs w:val="28"/>
        </w:rPr>
      </w:pPr>
      <w:r w:rsidRPr="0077293F">
        <w:rPr>
          <w:sz w:val="28"/>
          <w:szCs w:val="28"/>
        </w:rPr>
        <w:t>Проект НПА не содержит положения, изменяющие ранее предусмотренные обязанности и запреты или способствующие их установлению, а также положения, приводящие к увеличению ранее предусмотренных расходов физических и юридических лиц.</w:t>
      </w:r>
    </w:p>
    <w:p w:rsidR="004E5F40" w:rsidRPr="0077293F" w:rsidRDefault="001478C4" w:rsidP="0077293F">
      <w:pPr>
        <w:pStyle w:val="20"/>
        <w:numPr>
          <w:ilvl w:val="0"/>
          <w:numId w:val="1"/>
        </w:numPr>
        <w:shd w:val="clear" w:color="auto" w:fill="auto"/>
        <w:tabs>
          <w:tab w:val="left" w:pos="893"/>
        </w:tabs>
        <w:spacing w:after="0" w:line="302" w:lineRule="exact"/>
        <w:ind w:left="20" w:firstLine="649"/>
        <w:jc w:val="both"/>
        <w:rPr>
          <w:sz w:val="28"/>
          <w:szCs w:val="28"/>
        </w:rPr>
      </w:pPr>
      <w:r w:rsidRPr="0077293F">
        <w:rPr>
          <w:sz w:val="28"/>
          <w:szCs w:val="28"/>
        </w:rPr>
        <w:t>Альтернативные варианты регулирования</w:t>
      </w:r>
    </w:p>
    <w:p w:rsidR="004E5F40" w:rsidRPr="0077293F" w:rsidRDefault="001478C4" w:rsidP="0077293F">
      <w:pPr>
        <w:pStyle w:val="5"/>
        <w:shd w:val="clear" w:color="auto" w:fill="auto"/>
        <w:spacing w:after="244" w:line="302" w:lineRule="exact"/>
        <w:ind w:left="20" w:right="60" w:firstLine="649"/>
        <w:rPr>
          <w:sz w:val="28"/>
          <w:szCs w:val="28"/>
        </w:rPr>
      </w:pPr>
      <w:r w:rsidRPr="0077293F">
        <w:rPr>
          <w:sz w:val="28"/>
          <w:szCs w:val="28"/>
        </w:rPr>
        <w:t xml:space="preserve">Принятие НПА осуществляется в соответствии с Решением Собрания депутатов Октябрьского района от 11.04.2019 №179 «О внесении изменений в решение Собрания депутатов Октябрьского района от 21.12.2018 № </w:t>
      </w:r>
      <w:r w:rsidRPr="0077293F">
        <w:rPr>
          <w:rStyle w:val="1pt"/>
          <w:sz w:val="28"/>
          <w:szCs w:val="28"/>
        </w:rPr>
        <w:t xml:space="preserve">163 «О </w:t>
      </w:r>
      <w:r w:rsidRPr="0077293F">
        <w:rPr>
          <w:sz w:val="28"/>
          <w:szCs w:val="28"/>
        </w:rPr>
        <w:t>бюджете Октябрьского района на 2019 год и на плановый период 2020 и 2021 годов», альтернативные варианты регулирования отсутствуют.</w:t>
      </w:r>
    </w:p>
    <w:p w:rsidR="004E5F40" w:rsidRPr="0077293F" w:rsidRDefault="001478C4" w:rsidP="0077293F">
      <w:pPr>
        <w:pStyle w:val="20"/>
        <w:shd w:val="clear" w:color="auto" w:fill="auto"/>
        <w:spacing w:after="0" w:line="298" w:lineRule="exact"/>
        <w:ind w:left="20" w:firstLine="649"/>
        <w:jc w:val="both"/>
        <w:rPr>
          <w:sz w:val="28"/>
          <w:szCs w:val="28"/>
        </w:rPr>
      </w:pPr>
      <w:r w:rsidRPr="0077293F">
        <w:rPr>
          <w:sz w:val="28"/>
          <w:szCs w:val="28"/>
        </w:rPr>
        <w:t>5.3амечания и предложения по проекту акта.</w:t>
      </w:r>
    </w:p>
    <w:p w:rsidR="004E5F40" w:rsidRPr="0077293F" w:rsidRDefault="001478C4" w:rsidP="0077293F">
      <w:pPr>
        <w:pStyle w:val="5"/>
        <w:shd w:val="clear" w:color="auto" w:fill="auto"/>
        <w:spacing w:after="237"/>
        <w:ind w:left="20" w:right="60" w:firstLine="649"/>
        <w:rPr>
          <w:sz w:val="28"/>
          <w:szCs w:val="28"/>
        </w:rPr>
      </w:pPr>
      <w:r w:rsidRPr="0077293F">
        <w:rPr>
          <w:sz w:val="28"/>
          <w:szCs w:val="28"/>
        </w:rPr>
        <w:t>В ходе публичных консультаций предложений и замечаний по проекту НПА в сектор по содействию развитию малого и среднего предпринимательства Администрации Октябрьского района, не поступило.</w:t>
      </w:r>
    </w:p>
    <w:p w:rsidR="004E5F40" w:rsidRPr="0077293F" w:rsidRDefault="001478C4" w:rsidP="0077293F">
      <w:pPr>
        <w:pStyle w:val="20"/>
        <w:shd w:val="clear" w:color="auto" w:fill="auto"/>
        <w:spacing w:after="0" w:line="302" w:lineRule="exact"/>
        <w:ind w:left="20" w:firstLine="649"/>
        <w:jc w:val="left"/>
        <w:rPr>
          <w:sz w:val="28"/>
          <w:szCs w:val="28"/>
        </w:rPr>
      </w:pPr>
      <w:r w:rsidRPr="0077293F">
        <w:rPr>
          <w:sz w:val="28"/>
          <w:szCs w:val="28"/>
        </w:rPr>
        <w:t>6. Сведения о публичных консультациях по проекту акта.</w:t>
      </w:r>
    </w:p>
    <w:p w:rsidR="004E5F40" w:rsidRPr="0077293F" w:rsidRDefault="001478C4" w:rsidP="0077293F">
      <w:pPr>
        <w:pStyle w:val="5"/>
        <w:shd w:val="clear" w:color="auto" w:fill="auto"/>
        <w:spacing w:after="0" w:line="302" w:lineRule="exact"/>
        <w:ind w:left="20" w:right="60" w:firstLine="649"/>
        <w:rPr>
          <w:sz w:val="28"/>
          <w:szCs w:val="28"/>
        </w:rPr>
      </w:pPr>
      <w:r w:rsidRPr="0077293F">
        <w:rPr>
          <w:sz w:val="28"/>
          <w:szCs w:val="28"/>
        </w:rPr>
        <w:t>Уведомление о разработке проекта, сроках и способах предоставления предложений размещено на официальном сайте Администрации Октябрьского района (</w:t>
      </w:r>
      <w:hyperlink r:id="rId8" w:history="1">
        <w:r w:rsidRPr="0077293F">
          <w:rPr>
            <w:rStyle w:val="a3"/>
            <w:sz w:val="28"/>
            <w:szCs w:val="28"/>
            <w:lang w:val="en-US"/>
          </w:rPr>
          <w:t>www</w:t>
        </w:r>
        <w:r w:rsidRPr="0077293F">
          <w:rPr>
            <w:rStyle w:val="a3"/>
            <w:sz w:val="28"/>
            <w:szCs w:val="28"/>
          </w:rPr>
          <w:t>.</w:t>
        </w:r>
        <w:proofErr w:type="spellStart"/>
        <w:r w:rsidRPr="0077293F">
          <w:rPr>
            <w:rStyle w:val="a3"/>
            <w:sz w:val="28"/>
            <w:szCs w:val="28"/>
            <w:lang w:val="en-US"/>
          </w:rPr>
          <w:t>octobdonland</w:t>
        </w:r>
        <w:proofErr w:type="spellEnd"/>
        <w:r w:rsidRPr="0077293F">
          <w:rPr>
            <w:rStyle w:val="a3"/>
            <w:sz w:val="28"/>
            <w:szCs w:val="28"/>
          </w:rPr>
          <w:t>.</w:t>
        </w:r>
        <w:proofErr w:type="spellStart"/>
        <w:r w:rsidRPr="0077293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7293F">
        <w:rPr>
          <w:sz w:val="28"/>
          <w:szCs w:val="28"/>
        </w:rPr>
        <w:t>) с 0</w:t>
      </w:r>
      <w:r w:rsidR="004575A4">
        <w:rPr>
          <w:sz w:val="28"/>
          <w:szCs w:val="28"/>
        </w:rPr>
        <w:t>6</w:t>
      </w:r>
      <w:r w:rsidRPr="0077293F">
        <w:rPr>
          <w:sz w:val="28"/>
          <w:szCs w:val="28"/>
        </w:rPr>
        <w:t>.05.2019 г. по 28.05.2019 г</w:t>
      </w:r>
    </w:p>
    <w:p w:rsidR="004E5F40" w:rsidRPr="0077293F" w:rsidRDefault="001478C4" w:rsidP="0077293F">
      <w:pPr>
        <w:pStyle w:val="11"/>
        <w:keepNext/>
        <w:keepLines/>
        <w:shd w:val="clear" w:color="auto" w:fill="auto"/>
        <w:ind w:left="20" w:right="20" w:firstLine="649"/>
        <w:rPr>
          <w:sz w:val="28"/>
          <w:szCs w:val="28"/>
        </w:rPr>
      </w:pPr>
      <w:bookmarkStart w:id="0" w:name="bookmark0"/>
      <w:r w:rsidRPr="0077293F">
        <w:rPr>
          <w:sz w:val="28"/>
          <w:szCs w:val="28"/>
        </w:rPr>
        <w:t>7. Выводы о соблюдении разработчиком Порядка проведения оценки регулирующего воздействия.</w:t>
      </w:r>
      <w:bookmarkEnd w:id="0"/>
    </w:p>
    <w:p w:rsidR="004E5F40" w:rsidRPr="0077293F" w:rsidRDefault="001478C4" w:rsidP="0077293F">
      <w:pPr>
        <w:pStyle w:val="5"/>
        <w:shd w:val="clear" w:color="auto" w:fill="auto"/>
        <w:spacing w:after="0"/>
        <w:ind w:left="20" w:right="20" w:firstLine="649"/>
        <w:rPr>
          <w:sz w:val="28"/>
          <w:szCs w:val="28"/>
        </w:rPr>
      </w:pPr>
      <w:r w:rsidRPr="0077293F">
        <w:rPr>
          <w:sz w:val="28"/>
          <w:szCs w:val="28"/>
        </w:rPr>
        <w:t>В ходе оценки регулирующего воздействия соблюдены соответствующие требования и процедуры.</w:t>
      </w:r>
    </w:p>
    <w:p w:rsidR="004E5F40" w:rsidRPr="0077293F" w:rsidRDefault="001478C4" w:rsidP="0077293F">
      <w:pPr>
        <w:pStyle w:val="5"/>
        <w:shd w:val="clear" w:color="auto" w:fill="auto"/>
        <w:spacing w:after="0"/>
        <w:ind w:left="20" w:right="20" w:firstLine="649"/>
        <w:rPr>
          <w:rStyle w:val="a7"/>
          <w:i w:val="0"/>
          <w:sz w:val="28"/>
          <w:szCs w:val="28"/>
        </w:rPr>
      </w:pPr>
      <w:r w:rsidRPr="0077293F">
        <w:rPr>
          <w:rStyle w:val="a7"/>
          <w:i w:val="0"/>
          <w:sz w:val="28"/>
          <w:szCs w:val="28"/>
        </w:rPr>
        <w:t>На официальном сайте Администрации Октябрьского района (</w:t>
      </w:r>
      <w:hyperlink r:id="rId9" w:history="1">
        <w:r w:rsidRPr="0077293F">
          <w:rPr>
            <w:rStyle w:val="a7"/>
            <w:i w:val="0"/>
            <w:sz w:val="28"/>
            <w:szCs w:val="28"/>
          </w:rPr>
          <w:t>www.octobdonland.ru</w:t>
        </w:r>
      </w:hyperlink>
      <w:r w:rsidRPr="0077293F">
        <w:rPr>
          <w:rStyle w:val="a7"/>
          <w:i w:val="0"/>
          <w:sz w:val="28"/>
          <w:szCs w:val="28"/>
        </w:rPr>
        <w:t xml:space="preserve">) размещено уведомление о разработке проекта «О </w:t>
      </w:r>
      <w:r w:rsidRPr="0077293F">
        <w:rPr>
          <w:rStyle w:val="a7"/>
          <w:i w:val="0"/>
          <w:sz w:val="28"/>
          <w:szCs w:val="28"/>
        </w:rPr>
        <w:lastRenderedPageBreak/>
        <w:t>внесении изменений в постановление Администрации Октябрьского района от 01.11.2018 № 1474 «Экономическое развитие и инновационная экономика», а также текст данного проекта НПА;</w:t>
      </w:r>
    </w:p>
    <w:p w:rsidR="004E5F40" w:rsidRPr="0077293F" w:rsidRDefault="001478C4" w:rsidP="0077293F">
      <w:pPr>
        <w:pStyle w:val="5"/>
        <w:shd w:val="clear" w:color="auto" w:fill="auto"/>
        <w:spacing w:after="0"/>
        <w:ind w:left="20" w:right="20" w:firstLine="649"/>
        <w:rPr>
          <w:rStyle w:val="a7"/>
          <w:i w:val="0"/>
          <w:sz w:val="28"/>
          <w:szCs w:val="28"/>
        </w:rPr>
      </w:pPr>
      <w:r w:rsidRPr="0077293F">
        <w:rPr>
          <w:rStyle w:val="a7"/>
          <w:i w:val="0"/>
          <w:sz w:val="28"/>
          <w:szCs w:val="28"/>
        </w:rPr>
        <w:t>В указанный срок с 0</w:t>
      </w:r>
      <w:r w:rsidR="004575A4">
        <w:rPr>
          <w:rStyle w:val="a7"/>
          <w:i w:val="0"/>
          <w:sz w:val="28"/>
          <w:szCs w:val="28"/>
        </w:rPr>
        <w:t>6</w:t>
      </w:r>
      <w:bookmarkStart w:id="1" w:name="_GoBack"/>
      <w:bookmarkEnd w:id="1"/>
      <w:r w:rsidRPr="0077293F">
        <w:rPr>
          <w:rStyle w:val="a7"/>
          <w:i w:val="0"/>
          <w:sz w:val="28"/>
          <w:szCs w:val="28"/>
        </w:rPr>
        <w:t xml:space="preserve">.05.2019 г. по 28.05.2019 г. замечания и предложения к проекту НПА не поступило. 30.05.2018 подготовлен сводный отчет по результатам публичных консультаций проекта НПА, который был размещен на официальном сайте Администрации Октябрьского района </w:t>
      </w:r>
      <w:hyperlink r:id="rId10" w:history="1">
        <w:r w:rsidRPr="0077293F">
          <w:rPr>
            <w:rStyle w:val="a7"/>
            <w:i w:val="0"/>
            <w:sz w:val="28"/>
            <w:szCs w:val="28"/>
          </w:rPr>
          <w:t>www.octobdonland.ru</w:t>
        </w:r>
      </w:hyperlink>
      <w:r w:rsidRPr="0077293F">
        <w:rPr>
          <w:rStyle w:val="a7"/>
          <w:i w:val="0"/>
          <w:sz w:val="28"/>
          <w:szCs w:val="28"/>
        </w:rPr>
        <w:t>в разделе «Приемная» - «Оценка регулирующего воздействия» с 30.05.2019 по 17.06.2019. В итоге, 18.06.2019г подготовлено настоящее заключение об оценке регулирующего воздействия проекта «О внесении изменений в постановление муниципальной программы Администрации Октябрьского района от 01.11.2018 № 1474 «Экономическое развитие и инновационная экономика».</w:t>
      </w:r>
    </w:p>
    <w:p w:rsidR="004E5F40" w:rsidRPr="0077293F" w:rsidRDefault="001478C4" w:rsidP="0077293F">
      <w:pPr>
        <w:pStyle w:val="5"/>
        <w:shd w:val="clear" w:color="auto" w:fill="auto"/>
        <w:spacing w:after="0"/>
        <w:ind w:left="20" w:right="20" w:firstLine="649"/>
        <w:rPr>
          <w:rStyle w:val="a7"/>
          <w:i w:val="0"/>
          <w:sz w:val="28"/>
          <w:szCs w:val="28"/>
        </w:rPr>
      </w:pPr>
      <w:r w:rsidRPr="0077293F">
        <w:rPr>
          <w:rStyle w:val="a7"/>
          <w:i w:val="0"/>
          <w:sz w:val="28"/>
          <w:szCs w:val="28"/>
        </w:rPr>
        <w:t>По оценке регулирующего воздействия необходимо отметить следующее:</w:t>
      </w:r>
    </w:p>
    <w:p w:rsidR="004E5F40" w:rsidRPr="0077293F" w:rsidRDefault="001478C4" w:rsidP="0077293F">
      <w:pPr>
        <w:pStyle w:val="5"/>
        <w:numPr>
          <w:ilvl w:val="0"/>
          <w:numId w:val="2"/>
        </w:numPr>
        <w:shd w:val="clear" w:color="auto" w:fill="auto"/>
        <w:tabs>
          <w:tab w:val="left" w:pos="932"/>
        </w:tabs>
        <w:spacing w:after="0"/>
        <w:ind w:left="20" w:right="20" w:firstLine="649"/>
        <w:rPr>
          <w:rStyle w:val="a7"/>
          <w:i w:val="0"/>
          <w:sz w:val="28"/>
          <w:szCs w:val="28"/>
        </w:rPr>
      </w:pPr>
      <w:proofErr w:type="gramStart"/>
      <w:r w:rsidRPr="0077293F">
        <w:rPr>
          <w:rStyle w:val="a7"/>
          <w:i w:val="0"/>
          <w:sz w:val="28"/>
          <w:szCs w:val="28"/>
        </w:rPr>
        <w:t>проект НПА имеет низкую степень регулирующего воздействия, поскольку не устанавливает ранее не предусмотренные обязанности и запреты и не способствует их установлению, положения проекта не приводят к возникновению ранее не предусмотренных расходов физических и юридических лиц, не содержит положения, изменяющие ранее предусмотренные обязанности и запреты или способствующие их установлению, а также положения, приводящие к увеличению ранее предусмотренных расходов физических и юридических</w:t>
      </w:r>
      <w:proofErr w:type="gramEnd"/>
      <w:r w:rsidRPr="0077293F">
        <w:rPr>
          <w:rStyle w:val="a7"/>
          <w:i w:val="0"/>
          <w:sz w:val="28"/>
          <w:szCs w:val="28"/>
        </w:rPr>
        <w:t xml:space="preserve"> лиц;</w:t>
      </w:r>
    </w:p>
    <w:p w:rsidR="004E5F40" w:rsidRPr="0077293F" w:rsidRDefault="001478C4" w:rsidP="0077293F">
      <w:pPr>
        <w:pStyle w:val="5"/>
        <w:numPr>
          <w:ilvl w:val="0"/>
          <w:numId w:val="2"/>
        </w:numPr>
        <w:shd w:val="clear" w:color="auto" w:fill="auto"/>
        <w:tabs>
          <w:tab w:val="left" w:pos="918"/>
        </w:tabs>
        <w:spacing w:after="0"/>
        <w:ind w:left="20" w:right="20" w:firstLine="649"/>
        <w:rPr>
          <w:rStyle w:val="a7"/>
          <w:i w:val="0"/>
          <w:sz w:val="28"/>
          <w:szCs w:val="28"/>
        </w:rPr>
      </w:pPr>
      <w:r w:rsidRPr="0077293F">
        <w:rPr>
          <w:rStyle w:val="a7"/>
          <w:i w:val="0"/>
          <w:sz w:val="28"/>
          <w:szCs w:val="28"/>
        </w:rPr>
        <w:t>принятие НПА не приведет к возникновению расходов бюджета Октябрьского района;</w:t>
      </w:r>
    </w:p>
    <w:p w:rsidR="004E5F40" w:rsidRPr="0077293F" w:rsidRDefault="001478C4" w:rsidP="0077293F">
      <w:pPr>
        <w:pStyle w:val="5"/>
        <w:shd w:val="clear" w:color="auto" w:fill="auto"/>
        <w:spacing w:after="233"/>
        <w:ind w:left="20" w:right="20" w:firstLine="649"/>
        <w:rPr>
          <w:rStyle w:val="a7"/>
          <w:i w:val="0"/>
          <w:sz w:val="28"/>
          <w:szCs w:val="28"/>
        </w:rPr>
      </w:pPr>
      <w:r w:rsidRPr="0077293F">
        <w:rPr>
          <w:rStyle w:val="a7"/>
          <w:i w:val="0"/>
          <w:sz w:val="28"/>
          <w:szCs w:val="28"/>
        </w:rPr>
        <w:t xml:space="preserve">По итогам проведенной </w:t>
      </w:r>
      <w:proofErr w:type="gramStart"/>
      <w:r w:rsidRPr="0077293F">
        <w:rPr>
          <w:rStyle w:val="a7"/>
          <w:i w:val="0"/>
          <w:sz w:val="28"/>
          <w:szCs w:val="28"/>
        </w:rPr>
        <w:t>оценки регулирующего воздействия проекта постановления Администрации Октябрьского</w:t>
      </w:r>
      <w:proofErr w:type="gramEnd"/>
      <w:r w:rsidRPr="0077293F">
        <w:rPr>
          <w:rStyle w:val="a7"/>
          <w:i w:val="0"/>
          <w:sz w:val="28"/>
          <w:szCs w:val="28"/>
        </w:rPr>
        <w:t xml:space="preserve"> района «О внесении изменений в постановление муниципальной программы Администрации Октябрьского района от 01.11.2018 № 1474 «Экономическое развитие и инновационная экономика», необходимо отметить, что решение вопроса целесообразно предложенному способу.</w:t>
      </w:r>
    </w:p>
    <w:p w:rsidR="004E5F40" w:rsidRPr="0077293F" w:rsidRDefault="001478C4" w:rsidP="0077293F">
      <w:pPr>
        <w:pStyle w:val="5"/>
        <w:framePr w:h="240" w:wrap="around" w:vAnchor="text" w:hAnchor="page" w:x="8356" w:y="221"/>
        <w:shd w:val="clear" w:color="auto" w:fill="auto"/>
        <w:spacing w:after="0" w:line="240" w:lineRule="exact"/>
        <w:ind w:left="100" w:firstLine="649"/>
        <w:jc w:val="left"/>
        <w:rPr>
          <w:sz w:val="28"/>
          <w:szCs w:val="28"/>
        </w:rPr>
      </w:pPr>
      <w:r w:rsidRPr="0077293F">
        <w:rPr>
          <w:sz w:val="28"/>
          <w:szCs w:val="28"/>
        </w:rPr>
        <w:t>С.В. Федосеев</w:t>
      </w:r>
    </w:p>
    <w:p w:rsidR="004E5F40" w:rsidRPr="0077293F" w:rsidRDefault="001478C4" w:rsidP="0077293F">
      <w:pPr>
        <w:pStyle w:val="5"/>
        <w:shd w:val="clear" w:color="auto" w:fill="auto"/>
        <w:spacing w:after="0" w:line="307" w:lineRule="exact"/>
        <w:ind w:left="20" w:right="1600" w:firstLine="649"/>
        <w:jc w:val="left"/>
        <w:rPr>
          <w:sz w:val="28"/>
          <w:szCs w:val="28"/>
        </w:rPr>
      </w:pPr>
      <w:r w:rsidRPr="0077293F">
        <w:rPr>
          <w:sz w:val="28"/>
          <w:szCs w:val="28"/>
        </w:rPr>
        <w:t>Заместитель главы Администрации</w:t>
      </w:r>
    </w:p>
    <w:p w:rsidR="004E5F40" w:rsidRPr="0077293F" w:rsidRDefault="001478C4" w:rsidP="0077293F">
      <w:pPr>
        <w:pStyle w:val="5"/>
        <w:shd w:val="clear" w:color="auto" w:fill="auto"/>
        <w:spacing w:after="0" w:line="240" w:lineRule="exact"/>
        <w:ind w:left="20" w:firstLine="649"/>
        <w:jc w:val="left"/>
        <w:rPr>
          <w:sz w:val="28"/>
          <w:szCs w:val="28"/>
        </w:rPr>
      </w:pPr>
      <w:r w:rsidRPr="0077293F">
        <w:rPr>
          <w:sz w:val="28"/>
          <w:szCs w:val="28"/>
        </w:rPr>
        <w:t>Октябрьского района</w:t>
      </w:r>
    </w:p>
    <w:sectPr w:rsidR="004E5F40" w:rsidRPr="0077293F" w:rsidSect="0077293F">
      <w:type w:val="continuous"/>
      <w:pgSz w:w="11905" w:h="16837"/>
      <w:pgMar w:top="568" w:right="706" w:bottom="99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E1" w:rsidRDefault="00760FE1">
      <w:r>
        <w:separator/>
      </w:r>
    </w:p>
  </w:endnote>
  <w:endnote w:type="continuationSeparator" w:id="0">
    <w:p w:rsidR="00760FE1" w:rsidRDefault="0076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E1" w:rsidRDefault="00760FE1"/>
  </w:footnote>
  <w:footnote w:type="continuationSeparator" w:id="0">
    <w:p w:rsidR="00760FE1" w:rsidRDefault="00760F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2C9"/>
    <w:multiLevelType w:val="multilevel"/>
    <w:tmpl w:val="A4BC41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7A78F0"/>
    <w:multiLevelType w:val="multilevel"/>
    <w:tmpl w:val="C06ED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E5F40"/>
    <w:rsid w:val="001478C4"/>
    <w:rsid w:val="002D3AFC"/>
    <w:rsid w:val="0031787C"/>
    <w:rsid w:val="003F69AF"/>
    <w:rsid w:val="004575A4"/>
    <w:rsid w:val="004E5F40"/>
    <w:rsid w:val="006634FA"/>
    <w:rsid w:val="00760FE1"/>
    <w:rsid w:val="0077293F"/>
    <w:rsid w:val="00B35FA8"/>
    <w:rsid w:val="00EB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7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570B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EB5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EB5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pt">
    <w:name w:val="Основной текст + Интервал 1 pt"/>
    <w:basedOn w:val="a4"/>
    <w:rsid w:val="00EB5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1">
    <w:name w:val="Основной текст1"/>
    <w:basedOn w:val="a4"/>
    <w:rsid w:val="00EB5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10">
    <w:name w:val="Заголовок №1_"/>
    <w:basedOn w:val="a0"/>
    <w:link w:val="11"/>
    <w:rsid w:val="00EB5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4"/>
    <w:rsid w:val="00EB5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EB5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4">
    <w:name w:val="Основной текст4"/>
    <w:basedOn w:val="a4"/>
    <w:rsid w:val="00EB5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pt0">
    <w:name w:val="Основной текст + Интервал 1 pt"/>
    <w:basedOn w:val="a4"/>
    <w:rsid w:val="00EB5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paragraph" w:customStyle="1" w:styleId="5">
    <w:name w:val="Основной текст5"/>
    <w:basedOn w:val="a"/>
    <w:link w:val="a4"/>
    <w:rsid w:val="00EB570B"/>
    <w:pPr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B570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EB570B"/>
    <w:pPr>
      <w:shd w:val="clear" w:color="auto" w:fill="FFFFFF"/>
      <w:spacing w:line="298" w:lineRule="exact"/>
      <w:ind w:firstLine="6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29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93F"/>
    <w:rPr>
      <w:rFonts w:ascii="Tahoma" w:hAnsi="Tahoma" w:cs="Tahoma"/>
      <w:color w:val="000000"/>
      <w:sz w:val="16"/>
      <w:szCs w:val="16"/>
    </w:rPr>
  </w:style>
  <w:style w:type="character" w:styleId="a7">
    <w:name w:val="Emphasis"/>
    <w:basedOn w:val="a0"/>
    <w:uiPriority w:val="20"/>
    <w:qFormat/>
    <w:rsid w:val="007729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98" w:lineRule="exact"/>
      <w:ind w:firstLine="66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tobdonlan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ctobdonlan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ctob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2019-06-25T11:16:00Z</dcterms:created>
  <dcterms:modified xsi:type="dcterms:W3CDTF">2020-01-13T08:39:00Z</dcterms:modified>
</cp:coreProperties>
</file>